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4BA" w:rsidRPr="009D141D" w:rsidRDefault="009714BA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9714BA" w:rsidRPr="009D141D" w:rsidRDefault="009714BA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9714BA" w:rsidRPr="009D141D" w:rsidRDefault="009714BA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9714BA" w:rsidRPr="009D141D" w:rsidRDefault="009714BA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9714BA" w:rsidRPr="009D141D" w:rsidRDefault="009714BA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9714BA" w:rsidRPr="009D141D" w:rsidRDefault="009714BA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9714BA" w:rsidRPr="009D141D" w:rsidRDefault="009714BA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9714BA" w:rsidRPr="009D141D" w:rsidRDefault="009714BA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9714BA" w:rsidRPr="009D141D" w:rsidRDefault="009714BA" w:rsidP="009D14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D141D">
        <w:rPr>
          <w:rFonts w:ascii="Times New Roman" w:hAnsi="Times New Roman" w:cs="Times New Roman"/>
          <w:sz w:val="24"/>
          <w:szCs w:val="24"/>
          <w:lang w:val="en-US"/>
        </w:rPr>
        <w:t>Sliding Filament Theory of Muscle Contraction</w:t>
      </w:r>
    </w:p>
    <w:p w:rsidR="009714BA" w:rsidRPr="009D141D" w:rsidRDefault="009714BA" w:rsidP="009D14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D141D">
        <w:rPr>
          <w:rFonts w:ascii="Times New Roman" w:hAnsi="Times New Roman" w:cs="Times New Roman"/>
          <w:sz w:val="24"/>
          <w:szCs w:val="24"/>
          <w:lang w:val="en-US"/>
        </w:rPr>
        <w:t>Students Name</w:t>
      </w:r>
    </w:p>
    <w:p w:rsidR="009714BA" w:rsidRPr="009D141D" w:rsidRDefault="009714BA" w:rsidP="009D14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D141D">
        <w:rPr>
          <w:rFonts w:ascii="Times New Roman" w:hAnsi="Times New Roman" w:cs="Times New Roman"/>
          <w:sz w:val="24"/>
          <w:szCs w:val="24"/>
          <w:lang w:val="en-US"/>
        </w:rPr>
        <w:t>Institutional Affiliation</w:t>
      </w:r>
    </w:p>
    <w:p w:rsidR="009714BA" w:rsidRPr="009D141D" w:rsidRDefault="009714BA" w:rsidP="009D14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D141D"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:rsidR="009714BA" w:rsidRPr="009D141D" w:rsidRDefault="009714BA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9714BA" w:rsidRPr="009D141D" w:rsidRDefault="009714BA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9714BA" w:rsidRPr="009D141D" w:rsidRDefault="009714BA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9714BA" w:rsidRPr="009D141D" w:rsidRDefault="009714BA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9714BA" w:rsidRPr="009D141D" w:rsidRDefault="009714BA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9714BA" w:rsidRPr="009D141D" w:rsidRDefault="009714BA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9714BA" w:rsidRPr="009D141D" w:rsidRDefault="009714BA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9714BA" w:rsidRPr="009D141D" w:rsidRDefault="009714BA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9714BA" w:rsidRPr="009D141D" w:rsidRDefault="009714BA" w:rsidP="009D14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D141D">
        <w:rPr>
          <w:rFonts w:ascii="Times New Roman" w:hAnsi="Times New Roman" w:cs="Times New Roman"/>
          <w:sz w:val="24"/>
          <w:szCs w:val="24"/>
          <w:lang w:val="en-US"/>
        </w:rPr>
        <w:lastRenderedPageBreak/>
        <w:t>Sliding Filament Theory of Muscle Contraction</w:t>
      </w:r>
    </w:p>
    <w:p w:rsidR="00032765" w:rsidRPr="009D141D" w:rsidRDefault="00A36FF7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D141D">
        <w:rPr>
          <w:rFonts w:ascii="Times New Roman" w:hAnsi="Times New Roman" w:cs="Times New Roman"/>
          <w:sz w:val="24"/>
          <w:szCs w:val="24"/>
          <w:lang w:val="en-US"/>
        </w:rPr>
        <w:t>The muscle</w:t>
      </w:r>
      <w:r w:rsidR="001D52AA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="00ED4692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a distinguishing </w:t>
      </w:r>
      <w:r w:rsidRPr="009D141D">
        <w:rPr>
          <w:rFonts w:ascii="Times New Roman" w:hAnsi="Times New Roman" w:cs="Times New Roman"/>
          <w:sz w:val="24"/>
          <w:szCs w:val="24"/>
          <w:lang w:val="en-US"/>
        </w:rPr>
        <w:t>characteristic of animals</w:t>
      </w:r>
      <w:r w:rsidR="001D52AA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 responsible for movement, </w:t>
      </w:r>
      <w:r w:rsidR="00B15D8D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joint stability and </w:t>
      </w:r>
      <w:r w:rsidR="001D52AA" w:rsidRPr="009D141D">
        <w:rPr>
          <w:rFonts w:ascii="Times New Roman" w:hAnsi="Times New Roman" w:cs="Times New Roman"/>
          <w:sz w:val="24"/>
          <w:szCs w:val="24"/>
          <w:lang w:val="en-US"/>
        </w:rPr>
        <w:t>maintaining body posture</w:t>
      </w:r>
      <w:r w:rsidR="00071D67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 among other functions.</w:t>
      </w:r>
      <w:r w:rsidR="00CE6CCC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At the core of these functions is muscle contraction, </w:t>
      </w:r>
      <w:r w:rsidR="009B2623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an interesting phenomenon that has attracted intense studies. </w:t>
      </w:r>
      <w:r w:rsidR="0094002A" w:rsidRPr="009D141D">
        <w:rPr>
          <w:rFonts w:ascii="Times New Roman" w:hAnsi="Times New Roman" w:cs="Times New Roman"/>
          <w:sz w:val="24"/>
          <w:szCs w:val="24"/>
          <w:lang w:val="en-US"/>
        </w:rPr>
        <w:t>Researchers associate m</w:t>
      </w:r>
      <w:r w:rsidR="00643D9D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uscle contraction to </w:t>
      </w:r>
      <w:r w:rsidR="00B67710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the action of </w:t>
      </w:r>
      <w:r w:rsidR="001A0AE0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67710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sarcomere, which are small filaments found in muscle cells. </w:t>
      </w:r>
      <w:r w:rsidR="0094002A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This essay </w:t>
      </w:r>
      <w:r w:rsidR="00547980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examines </w:t>
      </w:r>
      <w:r w:rsidR="0094002A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the key steps involved in the process or the sliding filament mechanism of muscle contraction as it is commonly called. </w:t>
      </w:r>
    </w:p>
    <w:p w:rsidR="00032765" w:rsidRPr="009D141D" w:rsidRDefault="00406D28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Sarcomeres are believed to be the smallest muscle cell units that can contract. </w:t>
      </w:r>
      <w:r w:rsidR="0022785D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These units appear as long filaments stacked together when viewed under the microscope. </w:t>
      </w:r>
      <w:r w:rsidR="00B403CB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A single sarcomere consists of several thin and thick filaments, respectively known as actin and myosin. </w:t>
      </w:r>
      <w:r w:rsidR="00CD7928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The thick filaments, ormyosin, </w:t>
      </w:r>
      <w:r w:rsidR="001A1C42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are characterized by a central bare area and two heads that contain ATP binding sites. </w:t>
      </w:r>
      <w:r w:rsidR="00805D63" w:rsidRPr="009D141D">
        <w:rPr>
          <w:rFonts w:ascii="Times New Roman" w:hAnsi="Times New Roman" w:cs="Times New Roman"/>
          <w:sz w:val="24"/>
          <w:szCs w:val="24"/>
          <w:lang w:val="en-US"/>
        </w:rPr>
        <w:t>It is these heads that bind the myosin and actin together, forming cross</w:t>
      </w:r>
      <w:r w:rsidR="001A0AE0" w:rsidRPr="009D141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805D63" w:rsidRPr="009D141D">
        <w:rPr>
          <w:rFonts w:ascii="Times New Roman" w:hAnsi="Times New Roman" w:cs="Times New Roman"/>
          <w:sz w:val="24"/>
          <w:szCs w:val="24"/>
          <w:lang w:val="en-US"/>
        </w:rPr>
        <w:t>bridges to create contraction.</w:t>
      </w:r>
      <w:r w:rsidR="003804FC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 Binding </w:t>
      </w:r>
      <w:r w:rsidR="00805D63" w:rsidRPr="009D141D">
        <w:rPr>
          <w:rFonts w:ascii="Times New Roman" w:hAnsi="Times New Roman" w:cs="Times New Roman"/>
          <w:sz w:val="24"/>
          <w:szCs w:val="24"/>
          <w:lang w:val="en-US"/>
        </w:rPr>
        <w:t>sites</w:t>
      </w:r>
      <w:r w:rsidR="00184215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 are </w:t>
      </w:r>
      <w:r w:rsidR="00805D63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blocked during cell relaxation. </w:t>
      </w:r>
    </w:p>
    <w:p w:rsidR="00032765" w:rsidRPr="009D141D" w:rsidRDefault="00A41A74" w:rsidP="009D141D">
      <w:pPr>
        <w:tabs>
          <w:tab w:val="left" w:pos="2868"/>
          <w:tab w:val="left" w:pos="6252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D141D">
        <w:rPr>
          <w:rFonts w:ascii="Times New Roman" w:hAnsi="Times New Roman" w:cs="Times New Roman"/>
          <w:sz w:val="24"/>
          <w:szCs w:val="24"/>
          <w:lang w:val="en-US"/>
        </w:rPr>
        <w:t>Muscle</w:t>
      </w:r>
      <w:r w:rsidR="00F51C3C" w:rsidRPr="009D141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 contractonly when</w:t>
      </w:r>
      <w:r w:rsidR="00F51C3C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 they are stimulated by motor neurons. </w:t>
      </w:r>
      <w:r w:rsidR="00D16691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Once an impulse is received, </w:t>
      </w:r>
      <w:r w:rsidR="00953B8C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the myosin heads reach forward, bind to the actin, and pull their length towards the center of the sarcomere. </w:t>
      </w:r>
      <w:r w:rsidR="00177036" w:rsidRPr="009D141D">
        <w:rPr>
          <w:rFonts w:ascii="Times New Roman" w:hAnsi="Times New Roman" w:cs="Times New Roman"/>
          <w:sz w:val="24"/>
          <w:szCs w:val="24"/>
          <w:lang w:val="en-US"/>
        </w:rPr>
        <w:t>Activation by the nerve cell</w:t>
      </w:r>
      <w:r w:rsidR="00DD3D7D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 causes the muscle cell to release calcium which combines with troponin to create a bond. </w:t>
      </w:r>
      <w:r w:rsidR="00C93A69" w:rsidRPr="009D141D">
        <w:rPr>
          <w:rFonts w:ascii="Times New Roman" w:hAnsi="Times New Roman" w:cs="Times New Roman"/>
          <w:sz w:val="24"/>
          <w:szCs w:val="24"/>
          <w:lang w:val="en-US"/>
        </w:rPr>
        <w:t>Thus,</w:t>
      </w:r>
      <w:r w:rsidR="00D35FFC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 a cross</w:t>
      </w:r>
      <w:r w:rsidR="00C93A69" w:rsidRPr="009D141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D35FFC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bridge between the myosin and actin occurs, with adenosine triphosphate as the energy fueling the activity. </w:t>
      </w:r>
    </w:p>
    <w:p w:rsidR="007A16D9" w:rsidRPr="009D141D" w:rsidRDefault="007A16D9" w:rsidP="009D141D">
      <w:pPr>
        <w:tabs>
          <w:tab w:val="left" w:pos="2868"/>
          <w:tab w:val="left" w:pos="6252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Interestingly, </w:t>
      </w:r>
      <w:r w:rsidR="0053156A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the length of the </w:t>
      </w:r>
      <w:r w:rsidR="006F5CFA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myosin remains constant during contraction. </w:t>
      </w:r>
      <w:r w:rsidR="00685716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A report published in 1954 shows that </w:t>
      </w:r>
      <w:r w:rsidR="00A02024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it is only the actin part of the </w:t>
      </w:r>
      <w:r w:rsidR="002437E6" w:rsidRPr="009D141D">
        <w:rPr>
          <w:rFonts w:ascii="Times New Roman" w:hAnsi="Times New Roman" w:cs="Times New Roman"/>
          <w:sz w:val="24"/>
          <w:szCs w:val="24"/>
          <w:lang w:val="en-US"/>
        </w:rPr>
        <w:t>sarcomere</w:t>
      </w:r>
      <w:r w:rsidR="00A02024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 that contracts as a result of the pulling</w:t>
      </w:r>
      <w:r w:rsidR="005E0CDC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437E6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The myosin heads were found to pivot </w:t>
      </w:r>
      <w:r w:rsidR="00964148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to the actin and bend towards the center, sliding it towards the center. </w:t>
      </w:r>
      <w:r w:rsidR="00C36C61" w:rsidRPr="009D141D">
        <w:rPr>
          <w:rFonts w:ascii="Times New Roman" w:hAnsi="Times New Roman" w:cs="Times New Roman"/>
          <w:sz w:val="24"/>
          <w:szCs w:val="24"/>
          <w:lang w:val="en-US"/>
        </w:rPr>
        <w:t>New ATPs then attach to the myosin heads causing them to detach from the</w:t>
      </w:r>
      <w:r w:rsidR="009D332B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 cross-bridge. The ATP then breaks into ADP and P, causing myosin heads to cock again and initiate more sliding.</w:t>
      </w:r>
    </w:p>
    <w:p w:rsidR="00C93A69" w:rsidRPr="009D141D" w:rsidRDefault="00C93A69" w:rsidP="009D141D">
      <w:pPr>
        <w:tabs>
          <w:tab w:val="left" w:pos="2868"/>
          <w:tab w:val="left" w:pos="6252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9D141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Adenosine </w:t>
      </w:r>
      <w:r w:rsidR="00FC5322" w:rsidRPr="009D141D">
        <w:rPr>
          <w:rFonts w:ascii="Times New Roman" w:hAnsi="Times New Roman" w:cs="Times New Roman"/>
          <w:sz w:val="24"/>
          <w:szCs w:val="24"/>
          <w:lang w:val="en-US"/>
        </w:rPr>
        <w:t>triphosphate, a</w:t>
      </w:r>
      <w:r w:rsidR="00623FCA" w:rsidRPr="009D141D">
        <w:rPr>
          <w:rFonts w:ascii="Times New Roman" w:hAnsi="Times New Roman" w:cs="Times New Roman"/>
          <w:sz w:val="24"/>
          <w:szCs w:val="24"/>
          <w:lang w:val="en-US"/>
        </w:rPr>
        <w:t>re</w:t>
      </w:r>
      <w:r w:rsidRPr="009D141D">
        <w:rPr>
          <w:rFonts w:ascii="Times New Roman" w:hAnsi="Times New Roman" w:cs="Times New Roman"/>
          <w:sz w:val="24"/>
          <w:szCs w:val="24"/>
          <w:lang w:val="en-US"/>
        </w:rPr>
        <w:t>-synthesiz</w:t>
      </w:r>
      <w:r w:rsidR="00623FCA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ed </w:t>
      </w:r>
      <w:r w:rsidRPr="009D141D">
        <w:rPr>
          <w:rFonts w:ascii="Times New Roman" w:hAnsi="Times New Roman" w:cs="Times New Roman"/>
          <w:sz w:val="24"/>
          <w:szCs w:val="24"/>
          <w:lang w:val="en-US"/>
        </w:rPr>
        <w:t>source of energy behind all cell actions, ensures continuity of the bond.</w:t>
      </w:r>
      <w:r w:rsidR="00FC5322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 Relaxation occurs once the nerve stimulation</w:t>
      </w:r>
      <w:r w:rsidR="00902093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 stops</w:t>
      </w:r>
      <w:r w:rsidR="00FC5322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C2ED6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Without stimulation, </w:t>
      </w:r>
      <w:r w:rsidR="00902093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calcium recedes to its abode in the sarcoplasmic </w:t>
      </w:r>
      <w:r w:rsidR="00B257B4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reticulum </w:t>
      </w:r>
      <w:r w:rsidR="001F4B96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thus breaking the bond. </w:t>
      </w:r>
      <w:r w:rsidR="00AD07A8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Consequently, the actin and myosin return to their relaxed state until further </w:t>
      </w:r>
      <w:r w:rsidR="008D2B79" w:rsidRPr="009D141D">
        <w:rPr>
          <w:rFonts w:ascii="Times New Roman" w:hAnsi="Times New Roman" w:cs="Times New Roman"/>
          <w:sz w:val="24"/>
          <w:szCs w:val="24"/>
          <w:lang w:val="en-US"/>
        </w:rPr>
        <w:t>activation</w:t>
      </w:r>
      <w:r w:rsidR="00AD07A8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 from the</w:t>
      </w:r>
      <w:r w:rsidR="008D2B79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 motor</w:t>
      </w:r>
      <w:r w:rsidR="00AD07A8" w:rsidRPr="009D141D">
        <w:rPr>
          <w:rFonts w:ascii="Times New Roman" w:hAnsi="Times New Roman" w:cs="Times New Roman"/>
          <w:sz w:val="24"/>
          <w:szCs w:val="24"/>
          <w:lang w:val="en-US"/>
        </w:rPr>
        <w:t xml:space="preserve"> nerve cells. </w:t>
      </w:r>
    </w:p>
    <w:p w:rsidR="009D141D" w:rsidRPr="009D141D" w:rsidRDefault="009D141D" w:rsidP="009D1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141D">
        <w:rPr>
          <w:rFonts w:ascii="Times New Roman" w:hAnsi="Times New Roman" w:cs="Times New Roman"/>
          <w:sz w:val="24"/>
          <w:szCs w:val="24"/>
        </w:rPr>
        <w:t>In summary, a single sarcomere contains actin and myosin.  Actin and mysin are attached by ATP binding sites thereby forming cross-bridges that create contraction. When motor neurons produce impulses, myosin heads bind to the actin and pull towards the center of sarcomere thus forming a cross bridge. Adenosine triphosphate provides energy during this activity.</w:t>
      </w:r>
    </w:p>
    <w:p w:rsidR="00C93A69" w:rsidRPr="009D141D" w:rsidRDefault="00C93A69" w:rsidP="009D141D">
      <w:pPr>
        <w:tabs>
          <w:tab w:val="left" w:pos="2868"/>
          <w:tab w:val="left" w:pos="6252"/>
        </w:tabs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93A69" w:rsidRPr="009D141D" w:rsidSect="00727D7F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5CB8" w:rsidRDefault="00595CB8" w:rsidP="00727D7F">
      <w:pPr>
        <w:spacing w:after="0" w:line="240" w:lineRule="auto"/>
      </w:pPr>
      <w:r>
        <w:separator/>
      </w:r>
    </w:p>
  </w:endnote>
  <w:endnote w:type="continuationSeparator" w:id="1">
    <w:p w:rsidR="00595CB8" w:rsidRDefault="00595CB8" w:rsidP="00727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5CB8" w:rsidRDefault="00595CB8" w:rsidP="00727D7F">
      <w:pPr>
        <w:spacing w:after="0" w:line="240" w:lineRule="auto"/>
      </w:pPr>
      <w:r>
        <w:separator/>
      </w:r>
    </w:p>
  </w:footnote>
  <w:footnote w:type="continuationSeparator" w:id="1">
    <w:p w:rsidR="00595CB8" w:rsidRDefault="00595CB8" w:rsidP="00727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7F" w:rsidRDefault="00CE0A4E">
    <w:pPr>
      <w:pStyle w:val="Header"/>
      <w:jc w:val="right"/>
    </w:pPr>
    <w:r w:rsidRPr="00727D7F">
      <w:rPr>
        <w:rFonts w:ascii="Times New Roman" w:hAnsi="Times New Roman" w:cs="Times New Roman"/>
        <w:sz w:val="24"/>
        <w:szCs w:val="24"/>
      </w:rPr>
      <w:t>SLIDING FILAMENT THEORY</w:t>
    </w:r>
    <w:sdt>
      <w:sdtPr>
        <w:id w:val="-14975691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C3C2A">
          <w:fldChar w:fldCharType="begin"/>
        </w:r>
        <w:r w:rsidR="00727D7F">
          <w:instrText xml:space="preserve"> PAGE   \* MERGEFORMAT </w:instrText>
        </w:r>
        <w:r w:rsidR="003C3C2A">
          <w:fldChar w:fldCharType="separate"/>
        </w:r>
        <w:r w:rsidR="009D141D">
          <w:rPr>
            <w:noProof/>
          </w:rPr>
          <w:t>2</w:t>
        </w:r>
        <w:r w:rsidR="003C3C2A">
          <w:rPr>
            <w:noProof/>
          </w:rPr>
          <w:fldChar w:fldCharType="end"/>
        </w:r>
      </w:sdtContent>
    </w:sdt>
  </w:p>
  <w:p w:rsidR="00727D7F" w:rsidRDefault="00727D7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7F" w:rsidRPr="00727D7F" w:rsidRDefault="00727D7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27D7F">
      <w:rPr>
        <w:rFonts w:ascii="Times New Roman" w:hAnsi="Times New Roman" w:cs="Times New Roman"/>
        <w:sz w:val="24"/>
        <w:szCs w:val="24"/>
      </w:rPr>
      <w:t>Running head: SLIDING FILAMENT THEORY</w:t>
    </w:r>
    <w:sdt>
      <w:sdtPr>
        <w:rPr>
          <w:rFonts w:ascii="Times New Roman" w:hAnsi="Times New Roman" w:cs="Times New Roman"/>
          <w:sz w:val="24"/>
          <w:szCs w:val="24"/>
        </w:rPr>
        <w:id w:val="1280528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C3C2A" w:rsidRPr="00727D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27D7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C3C2A" w:rsidRPr="00727D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141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3C3C2A" w:rsidRPr="00727D7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27D7F" w:rsidRDefault="00727D7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rE0MzMxMbIwMDMxMDZX0lEKTi0uzszPAykwrAUASTdeKSwAAAA="/>
  </w:docVars>
  <w:rsids>
    <w:rsidRoot w:val="00032765"/>
    <w:rsid w:val="00032765"/>
    <w:rsid w:val="00071D67"/>
    <w:rsid w:val="00164092"/>
    <w:rsid w:val="00177036"/>
    <w:rsid w:val="00184215"/>
    <w:rsid w:val="001A0AE0"/>
    <w:rsid w:val="001A1C42"/>
    <w:rsid w:val="001D52AA"/>
    <w:rsid w:val="001F4B96"/>
    <w:rsid w:val="0022785D"/>
    <w:rsid w:val="002437E6"/>
    <w:rsid w:val="003804FC"/>
    <w:rsid w:val="003C3C2A"/>
    <w:rsid w:val="00406D28"/>
    <w:rsid w:val="004F7320"/>
    <w:rsid w:val="0053156A"/>
    <w:rsid w:val="00547980"/>
    <w:rsid w:val="00595CB8"/>
    <w:rsid w:val="005D5236"/>
    <w:rsid w:val="005E0CDC"/>
    <w:rsid w:val="00623FCA"/>
    <w:rsid w:val="00643D9D"/>
    <w:rsid w:val="00685716"/>
    <w:rsid w:val="006F5CFA"/>
    <w:rsid w:val="00720E83"/>
    <w:rsid w:val="00727D7F"/>
    <w:rsid w:val="007A16D9"/>
    <w:rsid w:val="00805D63"/>
    <w:rsid w:val="008D2B79"/>
    <w:rsid w:val="00902093"/>
    <w:rsid w:val="0094002A"/>
    <w:rsid w:val="00953B8C"/>
    <w:rsid w:val="00964148"/>
    <w:rsid w:val="009714BA"/>
    <w:rsid w:val="009B2623"/>
    <w:rsid w:val="009D141D"/>
    <w:rsid w:val="009D332B"/>
    <w:rsid w:val="00A02024"/>
    <w:rsid w:val="00A36FF7"/>
    <w:rsid w:val="00A41A74"/>
    <w:rsid w:val="00AD07A8"/>
    <w:rsid w:val="00B102AE"/>
    <w:rsid w:val="00B15D8D"/>
    <w:rsid w:val="00B257B4"/>
    <w:rsid w:val="00B403CB"/>
    <w:rsid w:val="00B67710"/>
    <w:rsid w:val="00C36C61"/>
    <w:rsid w:val="00C93A69"/>
    <w:rsid w:val="00CD7928"/>
    <w:rsid w:val="00CE0A4E"/>
    <w:rsid w:val="00CE6CCC"/>
    <w:rsid w:val="00D16691"/>
    <w:rsid w:val="00D35FFC"/>
    <w:rsid w:val="00DC2ED6"/>
    <w:rsid w:val="00DD3D7D"/>
    <w:rsid w:val="00E41FC9"/>
    <w:rsid w:val="00ED4692"/>
    <w:rsid w:val="00F34794"/>
    <w:rsid w:val="00F51C3C"/>
    <w:rsid w:val="00FB38D2"/>
    <w:rsid w:val="00FC2769"/>
    <w:rsid w:val="00FC5322"/>
    <w:rsid w:val="00FF19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C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D7F"/>
  </w:style>
  <w:style w:type="paragraph" w:styleId="Footer">
    <w:name w:val="footer"/>
    <w:basedOn w:val="Normal"/>
    <w:link w:val="FooterChar"/>
    <w:uiPriority w:val="99"/>
    <w:unhideWhenUsed/>
    <w:rsid w:val="00727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D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59</cp:revision>
  <dcterms:created xsi:type="dcterms:W3CDTF">2020-01-31T17:46:00Z</dcterms:created>
  <dcterms:modified xsi:type="dcterms:W3CDTF">2020-02-01T06:22:00Z</dcterms:modified>
</cp:coreProperties>
</file>